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E1B9A" w14:textId="77777777" w:rsidR="00067D62" w:rsidRPr="007F05E6" w:rsidRDefault="00067D62" w:rsidP="00005B33">
      <w:pPr>
        <w:pStyle w:val="Unittitle"/>
      </w:pPr>
      <w:r>
        <w:t>1. Health and safety in construction</w:t>
      </w:r>
    </w:p>
    <w:p w14:paraId="5855D0CA" w14:textId="77777777" w:rsidR="00067D62" w:rsidRPr="00692A45" w:rsidRDefault="00067D62" w:rsidP="00A12DED">
      <w:pPr>
        <w:pStyle w:val="Heading1"/>
      </w:pPr>
      <w:r>
        <w:t>Worksheet 4: Enforcement (tutor)</w:t>
      </w:r>
    </w:p>
    <w:p w14:paraId="6F37BA4F" w14:textId="77777777" w:rsidR="00067D62" w:rsidRDefault="00067D62" w:rsidP="00E938A5">
      <w:r>
        <w:t>1.</w:t>
      </w:r>
      <w:r>
        <w:tab/>
        <w:t>What are the duties of the employee under HASAWA?</w:t>
      </w:r>
    </w:p>
    <w:p w14:paraId="47F35C3D" w14:textId="77777777" w:rsidR="00067D62" w:rsidRPr="00C52C40" w:rsidRDefault="00067D62" w:rsidP="00C52C40">
      <w:pPr>
        <w:ind w:left="720"/>
        <w:rPr>
          <w:color w:val="FF0000"/>
        </w:rPr>
      </w:pPr>
      <w:r w:rsidRPr="00E938A5">
        <w:rPr>
          <w:color w:val="FF0000"/>
        </w:rPr>
        <w:t>To take reasonable care of the health and safety of themselves and others, comply with employer’s health and safety policy and not interfere with anything that may affect health and safety.</w:t>
      </w:r>
    </w:p>
    <w:p w14:paraId="5E266D98" w14:textId="77777777" w:rsidR="00067D62" w:rsidRDefault="00067D62" w:rsidP="00005B33"/>
    <w:p w14:paraId="03474D78" w14:textId="77777777" w:rsidR="00067D62" w:rsidRDefault="00067D62" w:rsidP="00005B33">
      <w:r>
        <w:t>2.</w:t>
      </w:r>
      <w:r>
        <w:tab/>
        <w:t xml:space="preserve">What four types of action can an HSE inspector take if they find poor health and safety </w:t>
      </w:r>
      <w:r>
        <w:tab/>
        <w:t>standards?</w:t>
      </w:r>
    </w:p>
    <w:p w14:paraId="6173A1A0" w14:textId="77777777" w:rsidR="00067D62" w:rsidRPr="00E938A5" w:rsidRDefault="00067D62" w:rsidP="00067D62">
      <w:pPr>
        <w:pStyle w:val="ListParagraph"/>
        <w:numPr>
          <w:ilvl w:val="1"/>
          <w:numId w:val="35"/>
        </w:numPr>
        <w:rPr>
          <w:color w:val="FF0000"/>
        </w:rPr>
      </w:pPr>
      <w:r w:rsidRPr="00E938A5">
        <w:rPr>
          <w:color w:val="FF0000"/>
        </w:rPr>
        <w:t>Informal action</w:t>
      </w:r>
    </w:p>
    <w:p w14:paraId="2C0C5756" w14:textId="77777777" w:rsidR="00067D62" w:rsidRPr="00E938A5" w:rsidRDefault="00067D62" w:rsidP="00067D62">
      <w:pPr>
        <w:pStyle w:val="ListParagraph"/>
        <w:numPr>
          <w:ilvl w:val="1"/>
          <w:numId w:val="35"/>
        </w:numPr>
        <w:rPr>
          <w:color w:val="FF0000"/>
        </w:rPr>
      </w:pPr>
      <w:r w:rsidRPr="00E938A5">
        <w:rPr>
          <w:color w:val="FF0000"/>
        </w:rPr>
        <w:t>Improvement notice</w:t>
      </w:r>
    </w:p>
    <w:p w14:paraId="707F5169" w14:textId="77777777" w:rsidR="00067D62" w:rsidRPr="00E938A5" w:rsidRDefault="00067D62" w:rsidP="00067D62">
      <w:pPr>
        <w:pStyle w:val="ListParagraph"/>
        <w:numPr>
          <w:ilvl w:val="1"/>
          <w:numId w:val="35"/>
        </w:numPr>
        <w:rPr>
          <w:color w:val="FF0000"/>
        </w:rPr>
      </w:pPr>
      <w:r w:rsidRPr="00E938A5">
        <w:rPr>
          <w:color w:val="FF0000"/>
        </w:rPr>
        <w:t>Prohibition notice</w:t>
      </w:r>
    </w:p>
    <w:p w14:paraId="5F631ACF" w14:textId="77777777" w:rsidR="00067D62" w:rsidRPr="00E938A5" w:rsidRDefault="00067D62" w:rsidP="00067D62">
      <w:pPr>
        <w:pStyle w:val="ListParagraph"/>
        <w:numPr>
          <w:ilvl w:val="1"/>
          <w:numId w:val="35"/>
        </w:numPr>
        <w:rPr>
          <w:color w:val="FF0000"/>
        </w:rPr>
      </w:pPr>
      <w:r w:rsidRPr="00E938A5">
        <w:rPr>
          <w:color w:val="FF0000"/>
        </w:rPr>
        <w:t>Prosecution</w:t>
      </w:r>
    </w:p>
    <w:p w14:paraId="7808662A" w14:textId="77777777" w:rsidR="00067D62" w:rsidRDefault="00067D62" w:rsidP="00005B33"/>
    <w:p w14:paraId="754459D5" w14:textId="77777777" w:rsidR="00067D62" w:rsidRDefault="00067D62" w:rsidP="00005B33">
      <w:r>
        <w:t xml:space="preserve">3. </w:t>
      </w:r>
      <w:r>
        <w:tab/>
        <w:t>What is the role of a building control inspector?</w:t>
      </w:r>
    </w:p>
    <w:p w14:paraId="5A3734E4" w14:textId="77777777" w:rsidR="00067D62" w:rsidRDefault="00067D62" w:rsidP="00005B33">
      <w:pPr>
        <w:rPr>
          <w:color w:val="FF0000"/>
          <w:lang w:val="en-US"/>
        </w:rPr>
      </w:pPr>
      <w:r>
        <w:tab/>
      </w:r>
      <w:r w:rsidRPr="00E76885">
        <w:rPr>
          <w:color w:val="FF0000"/>
          <w:lang w:val="en-US"/>
        </w:rPr>
        <w:t xml:space="preserve">Works for the local authority and makes sure that building regulations are observed in the </w:t>
      </w:r>
      <w:r w:rsidRPr="00E76885">
        <w:rPr>
          <w:color w:val="FF0000"/>
          <w:lang w:val="en-US"/>
        </w:rPr>
        <w:tab/>
        <w:t>planning and construction stages of new buildings.</w:t>
      </w:r>
    </w:p>
    <w:p w14:paraId="12F4FA0E" w14:textId="77777777" w:rsidR="00067D62" w:rsidRDefault="00067D62" w:rsidP="00005B33">
      <w:pPr>
        <w:rPr>
          <w:color w:val="FF0000"/>
          <w:lang w:val="en-US"/>
        </w:rPr>
      </w:pPr>
    </w:p>
    <w:p w14:paraId="5B299BCA" w14:textId="77777777" w:rsidR="00067D62" w:rsidRDefault="00067D62" w:rsidP="00005B33">
      <w:pPr>
        <w:rPr>
          <w:color w:val="000000" w:themeColor="text1"/>
        </w:rPr>
      </w:pPr>
      <w:r>
        <w:rPr>
          <w:color w:val="000000" w:themeColor="text1"/>
        </w:rPr>
        <w:t>4.</w:t>
      </w:r>
      <w:r>
        <w:rPr>
          <w:color w:val="000000" w:themeColor="text1"/>
        </w:rPr>
        <w:tab/>
        <w:t>What are the benefits to an employer of ethical working?</w:t>
      </w:r>
    </w:p>
    <w:p w14:paraId="664A70C4" w14:textId="77777777" w:rsidR="00067D62" w:rsidRDefault="00067D62" w:rsidP="00E76885">
      <w:pPr>
        <w:ind w:left="720"/>
        <w:rPr>
          <w:color w:val="FF0000"/>
        </w:rPr>
      </w:pPr>
      <w:r w:rsidRPr="00E76885">
        <w:rPr>
          <w:color w:val="FF0000"/>
        </w:rPr>
        <w:t xml:space="preserve">Reducing risk of harm to employees, improving performance, enhancing reputation, minimising risk of financial penalties due to non-compliance, environmentally friendly </w:t>
      </w:r>
      <w:proofErr w:type="gramStart"/>
      <w:r w:rsidRPr="00E76885">
        <w:rPr>
          <w:color w:val="FF0000"/>
        </w:rPr>
        <w:t>processes</w:t>
      </w:r>
      <w:proofErr w:type="gramEnd"/>
      <w:r w:rsidRPr="00E76885">
        <w:rPr>
          <w:color w:val="FF0000"/>
        </w:rPr>
        <w:t xml:space="preserve"> and work methods.</w:t>
      </w:r>
    </w:p>
    <w:p w14:paraId="50D50DFB" w14:textId="77777777" w:rsidR="00067D62" w:rsidRPr="00E938A5" w:rsidRDefault="00067D62" w:rsidP="00E76885">
      <w:pPr>
        <w:ind w:left="720"/>
        <w:rPr>
          <w:color w:val="FF0000"/>
        </w:rPr>
      </w:pPr>
    </w:p>
    <w:p w14:paraId="18863CEA" w14:textId="77777777" w:rsidR="00067D62" w:rsidRPr="00E76885" w:rsidRDefault="00067D62" w:rsidP="00E76885">
      <w:pPr>
        <w:ind w:left="720"/>
        <w:rPr>
          <w:color w:val="FF0000"/>
        </w:rPr>
      </w:pPr>
    </w:p>
    <w:p w14:paraId="70DB919B" w14:textId="77777777" w:rsidR="00067D62" w:rsidRDefault="00067D62" w:rsidP="00005B33"/>
    <w:p w14:paraId="326DD4C8" w14:textId="77777777" w:rsidR="00067D62" w:rsidRDefault="00067D62" w:rsidP="00005B33"/>
    <w:p w14:paraId="3A88BEAB" w14:textId="77777777" w:rsidR="00067D62" w:rsidRDefault="00067D62" w:rsidP="00005B33"/>
    <w:p w14:paraId="2B0780F0" w14:textId="77777777" w:rsidR="00067D62" w:rsidRDefault="00067D62" w:rsidP="00005B33"/>
    <w:p w14:paraId="59EA305B" w14:textId="77777777" w:rsidR="00067D62" w:rsidRDefault="00067D62" w:rsidP="00005B33"/>
    <w:p w14:paraId="084E039B" w14:textId="77777777" w:rsidR="00067D62" w:rsidRDefault="00067D62" w:rsidP="00005B33"/>
    <w:p w14:paraId="33ECFE0B" w14:textId="77777777" w:rsidR="00067D62" w:rsidRDefault="00067D62" w:rsidP="00005B33"/>
    <w:p w14:paraId="25DAB055" w14:textId="77777777" w:rsidR="00067D62" w:rsidRDefault="00067D62" w:rsidP="00005B33"/>
    <w:p w14:paraId="3A622947" w14:textId="77777777" w:rsidR="00067D62" w:rsidRDefault="00067D62" w:rsidP="00005B33"/>
    <w:p w14:paraId="62D65E96" w14:textId="77777777" w:rsidR="00067D62" w:rsidRDefault="00067D62" w:rsidP="00005B33"/>
    <w:p w14:paraId="54F77982" w14:textId="77777777" w:rsidR="00067D62" w:rsidRDefault="00067D62" w:rsidP="00005B33"/>
    <w:p w14:paraId="34FD41F9" w14:textId="77777777" w:rsidR="00067D62" w:rsidRDefault="00067D62" w:rsidP="00005B33"/>
    <w:p w14:paraId="72D8CDD0" w14:textId="77777777" w:rsidR="00067D62" w:rsidRDefault="00067D62" w:rsidP="00C5104F"/>
    <w:p w14:paraId="7F2F5863" w14:textId="77777777" w:rsidR="00474F67" w:rsidRDefault="00474F67" w:rsidP="00474F67">
      <w:pPr>
        <w:rPr>
          <w:rFonts w:cs="Arial"/>
          <w:szCs w:val="22"/>
        </w:rPr>
      </w:pPr>
    </w:p>
    <w:p w14:paraId="565EC69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BAFFF" w14:textId="77777777" w:rsidR="00067D62" w:rsidRDefault="00067D62">
      <w:pPr>
        <w:spacing w:before="0" w:after="0"/>
      </w:pPr>
      <w:r>
        <w:separator/>
      </w:r>
    </w:p>
  </w:endnote>
  <w:endnote w:type="continuationSeparator" w:id="0">
    <w:p w14:paraId="02D0A32A" w14:textId="77777777" w:rsidR="00067D62" w:rsidRDefault="00067D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9300D" w14:textId="77777777" w:rsidR="00542A90" w:rsidRDefault="00542A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93E8A" w14:textId="2E870A3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07E50E6" wp14:editId="361DB53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542A90">
      <w:t xml:space="preserve">                 </w:t>
    </w:r>
    <w:r w:rsidR="00542A90" w:rsidRPr="00542A90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76E99" w14:textId="77777777" w:rsidR="00542A90" w:rsidRDefault="00542A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5C682" w14:textId="77777777" w:rsidR="00067D62" w:rsidRDefault="00067D62">
      <w:pPr>
        <w:spacing w:before="0" w:after="0"/>
      </w:pPr>
      <w:r>
        <w:separator/>
      </w:r>
    </w:p>
  </w:footnote>
  <w:footnote w:type="continuationSeparator" w:id="0">
    <w:p w14:paraId="17FB09BF" w14:textId="77777777" w:rsidR="00067D62" w:rsidRDefault="00067D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AE482" w14:textId="77777777" w:rsidR="00542A90" w:rsidRDefault="00542A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7B0A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53241CB" wp14:editId="4412D4F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4CEDE3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1803DB4" wp14:editId="4FCBEA8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F813A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047E1" w14:textId="77777777" w:rsidR="00542A90" w:rsidRDefault="00542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734858"/>
    <w:multiLevelType w:val="hybridMultilevel"/>
    <w:tmpl w:val="15C451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D62"/>
    <w:rsid w:val="000033BD"/>
    <w:rsid w:val="00043213"/>
    <w:rsid w:val="00067D62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542A9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6BB297"/>
  <w15:docId w15:val="{89D8D60A-BA79-415E-A4D7-DF4BCECC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7D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10AF4A-7F31-4697-84F1-AC13CA742B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52223-B4B1-47E9-84EA-60B676EA5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E9B0C-767B-48DC-8F46-BE036ADC2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2021-06-22T10:39:00Z</dcterms:created>
  <dcterms:modified xsi:type="dcterms:W3CDTF">2021-08-02T10:15:00Z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